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方正黑体_GBK"/>
          <w:sz w:val="32"/>
          <w:szCs w:val="32"/>
        </w:rPr>
      </w:pPr>
      <w:r>
        <w:rPr>
          <w:rFonts w:hint="eastAsia" w:ascii="黑体" w:hAnsi="黑体" w:eastAsia="黑体" w:cs="方正黑体_GBK"/>
          <w:sz w:val="32"/>
          <w:szCs w:val="32"/>
        </w:rPr>
        <w:t>附件1</w:t>
      </w:r>
    </w:p>
    <w:p>
      <w:pPr>
        <w:rPr>
          <w:rFonts w:ascii="黑体" w:hAnsi="黑体" w:eastAsia="黑体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2023年度河南省5G重点项目申报表</w:t>
      </w:r>
    </w:p>
    <w:tbl>
      <w:tblPr>
        <w:tblStyle w:val="2"/>
        <w:tblW w:w="9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731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exact"/>
          <w:jc w:val="center"/>
        </w:trPr>
        <w:tc>
          <w:tcPr>
            <w:tcW w:w="18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3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31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1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项目类别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4"/>
              <w:tabs>
                <w:tab w:val="left" w:pos="2450"/>
                <w:tab w:val="left" w:pos="4181"/>
                <w:tab w:val="left" w:pos="6029"/>
              </w:tabs>
              <w:spacing w:before="61"/>
              <w:ind w:left="603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产业发展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场景应用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技术研发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3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建设单位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2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合作单位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exac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61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建设周期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4"/>
              <w:tabs>
                <w:tab w:val="left" w:pos="2390"/>
                <w:tab w:val="left" w:pos="3110"/>
                <w:tab w:val="left" w:pos="4430"/>
                <w:tab w:val="left" w:pos="5270"/>
              </w:tabs>
              <w:spacing w:before="61"/>
              <w:ind w:left="1790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 w:color="00000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u w:val="single" w:color="000000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u w:val="single" w:color="00000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月—</w:t>
            </w:r>
            <w:r>
              <w:rPr>
                <w:rFonts w:hint="eastAsia" w:ascii="仿宋_GB2312" w:hAnsi="仿宋_GB2312" w:eastAsia="仿宋_GB2312" w:cs="仿宋_GB2312"/>
                <w:spacing w:val="-41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</w:rPr>
              <w:t>—</w:t>
            </w:r>
            <w:r>
              <w:rPr>
                <w:rFonts w:hint="eastAsia" w:ascii="仿宋_GB2312" w:hAnsi="仿宋_GB2312" w:eastAsia="仿宋_GB2312" w:cs="仿宋_GB2312"/>
                <w:spacing w:val="-27"/>
                <w:sz w:val="24"/>
                <w:u w:val="single" w:color="000000"/>
              </w:rPr>
              <w:tab/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-1"/>
                <w:sz w:val="24"/>
                <w:u w:val="single" w:color="000000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8" w:hRule="exact"/>
          <w:jc w:val="center"/>
        </w:trPr>
        <w:tc>
          <w:tcPr>
            <w:tcW w:w="1879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4"/>
              <w:spacing w:before="9" w:line="140" w:lineRule="exact"/>
              <w:rPr>
                <w:rFonts w:ascii="仿宋_GB2312" w:hAnsi="仿宋_GB2312" w:eastAsia="仿宋_GB2312" w:cs="仿宋_GB2312"/>
                <w:sz w:val="14"/>
                <w:szCs w:val="14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项目概述</w:t>
            </w:r>
          </w:p>
        </w:tc>
        <w:tc>
          <w:tcPr>
            <w:tcW w:w="731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before="1" w:line="22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spacing w:line="237" w:lineRule="auto"/>
              <w:ind w:left="22" w:right="13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（阐述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4"/>
                <w:sz w:val="24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背景及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必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要性、项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目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建设内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容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及项目优势、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目资金来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源 及到位情况</w:t>
            </w:r>
            <w:r>
              <w:rPr>
                <w:rFonts w:hint="eastAsia" w:ascii="仿宋_GB2312" w:hAnsi="仿宋_GB2312" w:eastAsia="仿宋_GB2312" w:cs="仿宋_GB2312"/>
                <w:spacing w:val="-116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明确该项目是否具备可在</w:t>
            </w: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G网络环境下接受第三方测试 验证的条件。）</w:t>
            </w:r>
          </w:p>
        </w:tc>
      </w:tr>
    </w:tbl>
    <w:p/>
    <w:p/>
    <w:tbl>
      <w:tblPr>
        <w:tblStyle w:val="2"/>
        <w:tblW w:w="919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9"/>
        <w:gridCol w:w="1301"/>
        <w:gridCol w:w="1998"/>
        <w:gridCol w:w="2028"/>
        <w:gridCol w:w="198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exact"/>
          <w:jc w:val="center"/>
        </w:trPr>
        <w:tc>
          <w:tcPr>
            <w:tcW w:w="1879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83" w:lineRule="exact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项目投资</w:t>
            </w:r>
          </w:p>
          <w:p>
            <w:pPr>
              <w:pStyle w:val="4"/>
              <w:spacing w:line="401" w:lineRule="exact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301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ind w:left="4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计划总投资</w:t>
            </w:r>
          </w:p>
        </w:tc>
        <w:tc>
          <w:tcPr>
            <w:tcW w:w="199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202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before="1"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ind w:left="138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pacing w:val="-34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年计划投资</w:t>
            </w:r>
          </w:p>
        </w:tc>
        <w:tc>
          <w:tcPr>
            <w:tcW w:w="19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exact"/>
          <w:jc w:val="center"/>
        </w:trPr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4"/>
              <w:spacing w:before="4" w:line="180" w:lineRule="exact"/>
              <w:rPr>
                <w:rFonts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ind w:right="1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年度</w:t>
            </w:r>
          </w:p>
        </w:tc>
        <w:tc>
          <w:tcPr>
            <w:tcW w:w="73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before="8" w:line="170" w:lineRule="exact"/>
              <w:rPr>
                <w:rFonts w:ascii="仿宋_GB2312" w:hAnsi="仿宋_GB2312" w:eastAsia="仿宋_GB2312" w:cs="仿宋_GB2312"/>
                <w:sz w:val="17"/>
                <w:szCs w:val="17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ind w:left="2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（综合阐述</w:t>
            </w:r>
            <w:r>
              <w:rPr>
                <w:rFonts w:hint="eastAsia" w:ascii="仿宋_GB2312" w:hAnsi="仿宋_GB2312" w:eastAsia="仿宋_GB2312" w:cs="仿宋_GB2312"/>
                <w:spacing w:val="-13"/>
                <w:sz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pacing w:val="-11"/>
                <w:sz w:val="24"/>
              </w:rPr>
              <w:t>02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3年度建设任务计划安排</w:t>
            </w:r>
            <w:r>
              <w:rPr>
                <w:rFonts w:hint="eastAsia" w:ascii="仿宋_GB2312" w:hAnsi="仿宋_GB2312" w:eastAsia="仿宋_GB2312" w:cs="仿宋_GB2312"/>
                <w:spacing w:val="-60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建议分季度制定具体实施目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line="325" w:lineRule="exact"/>
              <w:ind w:left="2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标、任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。如果是跨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度实施的项目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还应综合阐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述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项目整体建设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4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vMerge w:val="restart"/>
            <w:tcBorders>
              <w:top w:val="nil"/>
              <w:left w:val="single" w:color="000000" w:sz="4" w:space="0"/>
              <w:right w:val="single" w:color="000000" w:sz="12" w:space="0"/>
            </w:tcBorders>
          </w:tcPr>
          <w:p>
            <w:pPr>
              <w:pStyle w:val="4"/>
              <w:spacing w:line="325" w:lineRule="exact"/>
              <w:ind w:left="2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划）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  <w:jc w:val="center"/>
        </w:trPr>
        <w:tc>
          <w:tcPr>
            <w:tcW w:w="1879" w:type="dxa"/>
            <w:tcBorders>
              <w:top w:val="nil"/>
              <w:left w:val="single" w:color="000000" w:sz="12" w:space="0"/>
              <w:bottom w:val="nil"/>
              <w:right w:val="single" w:color="000000" w:sz="4" w:space="0"/>
            </w:tcBorders>
          </w:tcPr>
          <w:p>
            <w:pPr>
              <w:pStyle w:val="4"/>
              <w:spacing w:line="323" w:lineRule="exact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建设任务</w:t>
            </w:r>
          </w:p>
        </w:tc>
        <w:tc>
          <w:tcPr>
            <w:tcW w:w="7315" w:type="dxa"/>
            <w:gridSpan w:val="4"/>
            <w:vMerge w:val="continue"/>
            <w:tcBorders>
              <w:left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6" w:hRule="exact"/>
          <w:jc w:val="center"/>
        </w:trPr>
        <w:tc>
          <w:tcPr>
            <w:tcW w:w="1879" w:type="dxa"/>
            <w:tcBorders>
              <w:top w:val="nil"/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spacing w:line="325" w:lineRule="exact"/>
              <w:ind w:left="44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计划安排</w:t>
            </w:r>
          </w:p>
        </w:tc>
        <w:tc>
          <w:tcPr>
            <w:tcW w:w="7315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exact"/>
          <w:jc w:val="center"/>
        </w:trPr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before="2" w:line="220" w:lineRule="exact"/>
              <w:rPr>
                <w:rFonts w:ascii="仿宋_GB2312" w:hAnsi="仿宋_GB2312" w:eastAsia="仿宋_GB2312" w:cs="仿宋_GB2312"/>
                <w:sz w:val="22"/>
                <w:szCs w:val="22"/>
              </w:rPr>
            </w:pPr>
          </w:p>
          <w:p>
            <w:pPr>
              <w:pStyle w:val="4"/>
              <w:ind w:left="324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真实性承诺</w:t>
            </w:r>
          </w:p>
        </w:tc>
        <w:tc>
          <w:tcPr>
            <w:tcW w:w="7315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before="1" w:line="15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ind w:left="50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我单位申报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的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所有材料，均完整真实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有</w:t>
            </w:r>
            <w:r>
              <w:rPr>
                <w:rFonts w:hint="eastAsia" w:ascii="仿宋_GB2312" w:hAnsi="仿宋_GB2312" w:eastAsia="仿宋_GB2312" w:cs="仿宋_GB2312"/>
                <w:spacing w:val="2"/>
                <w:sz w:val="24"/>
              </w:rPr>
              <w:t>效，如有不实，愿承担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line="344" w:lineRule="exact"/>
              <w:ind w:left="2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应的法律责任。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line="349" w:lineRule="exact"/>
              <w:ind w:left="188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法定代表签字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nil"/>
              <w:right w:val="single" w:color="000000" w:sz="12" w:space="0"/>
            </w:tcBorders>
          </w:tcPr>
          <w:p>
            <w:pPr>
              <w:pStyle w:val="4"/>
              <w:spacing w:line="394" w:lineRule="exact"/>
              <w:ind w:right="51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单位盖章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731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pStyle w:val="4"/>
              <w:tabs>
                <w:tab w:val="left" w:pos="719"/>
                <w:tab w:val="left" w:pos="1439"/>
              </w:tabs>
              <w:spacing w:line="379" w:lineRule="exact"/>
              <w:ind w:right="193"/>
              <w:jc w:val="righ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879" w:type="dxa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</w:tcPr>
          <w:p>
            <w:pPr>
              <w:pStyle w:val="4"/>
              <w:spacing w:before="3" w:line="150" w:lineRule="exact"/>
              <w:rPr>
                <w:rFonts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spacing w:line="200" w:lineRule="exact"/>
              <w:rPr>
                <w:rFonts w:ascii="仿宋_GB2312" w:hAnsi="仿宋_GB2312" w:eastAsia="仿宋_GB2312" w:cs="仿宋_GB2312"/>
                <w:sz w:val="20"/>
                <w:szCs w:val="20"/>
              </w:rPr>
            </w:pPr>
          </w:p>
          <w:p>
            <w:pPr>
              <w:pStyle w:val="4"/>
              <w:ind w:left="492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766"/>
              </w:tabs>
              <w:spacing w:before="35"/>
              <w:ind w:left="28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名</w:t>
            </w:r>
          </w:p>
        </w:tc>
        <w:tc>
          <w:tcPr>
            <w:tcW w:w="6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"/>
              <w:tabs>
                <w:tab w:val="left" w:pos="766"/>
              </w:tabs>
              <w:spacing w:before="33"/>
              <w:ind w:left="28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务</w:t>
            </w:r>
          </w:p>
        </w:tc>
        <w:tc>
          <w:tcPr>
            <w:tcW w:w="6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exact"/>
          <w:jc w:val="center"/>
        </w:trPr>
        <w:tc>
          <w:tcPr>
            <w:tcW w:w="1879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4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</w:tcPr>
          <w:p>
            <w:pPr>
              <w:pStyle w:val="4"/>
              <w:tabs>
                <w:tab w:val="left" w:pos="766"/>
              </w:tabs>
              <w:spacing w:before="34"/>
              <w:ind w:left="286"/>
              <w:jc w:val="lef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机</w:t>
            </w:r>
          </w:p>
        </w:tc>
        <w:tc>
          <w:tcPr>
            <w:tcW w:w="601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</w:tcPr>
          <w:p>
            <w:pPr>
              <w:rPr>
                <w:rFonts w:ascii="仿宋_GB2312" w:hAnsi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jExMGI0YTI4Mzg0OTgzM2ZlMDFjMjM1MDljMDYifQ=="/>
  </w:docVars>
  <w:rsids>
    <w:rsidRoot w:val="683D7172"/>
    <w:rsid w:val="683D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0"/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2023-02-14T07:13:00Z</dcterms:created>
  <dc:creator>＿＿LUS</dc:creator>
  <cp:lastModifiedBy>＿＿LUS</cp:lastModifiedBy>
  <dcterms:modified xsi:type="dcterms:W3CDTF">2023-02-14T07:14:11Z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8BC3CFC488A149D6975196C8C9EFA3EA</vt:lpwstr>
  </property>
</Properties>
</file>