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12" w:rsidRDefault="00BC7DA1">
      <w:pPr>
        <w:spacing w:line="56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</w:t>
      </w:r>
      <w:r>
        <w:rPr>
          <w:rFonts w:ascii="黑体" w:eastAsia="黑体" w:hAnsi="黑体" w:cs="黑体" w:hint="eastAsia"/>
          <w:sz w:val="32"/>
          <w:szCs w:val="32"/>
        </w:rPr>
        <w:t>件</w:t>
      </w:r>
    </w:p>
    <w:p w:rsidR="008D2012" w:rsidRDefault="00BC7DA1">
      <w:pPr>
        <w:spacing w:line="560" w:lineRule="exact"/>
        <w:jc w:val="center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20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2</w:t>
      </w:r>
      <w:r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1</w:t>
      </w:r>
      <w:r>
        <w:rPr>
          <w:rFonts w:ascii="方正小标宋简体" w:eastAsia="方正小标宋简体" w:hAnsi="Calibri" w:hint="eastAsia"/>
          <w:color w:val="000000"/>
          <w:sz w:val="44"/>
          <w:szCs w:val="44"/>
        </w:rPr>
        <w:t>年度网络学习空间应用普及活动</w:t>
      </w:r>
      <w:r>
        <w:rPr>
          <w:rFonts w:ascii="方正小标宋简体" w:eastAsia="方正小标宋简体" w:hAnsi="Calibri"/>
          <w:color w:val="000000"/>
          <w:sz w:val="44"/>
          <w:szCs w:val="44"/>
        </w:rPr>
        <w:t>优秀</w:t>
      </w:r>
      <w:r>
        <w:rPr>
          <w:rFonts w:ascii="方正小标宋简体" w:eastAsia="方正小标宋简体" w:hAnsi="Calibri" w:hint="eastAsia"/>
          <w:color w:val="000000"/>
          <w:sz w:val="44"/>
          <w:szCs w:val="44"/>
        </w:rPr>
        <w:t>区域和</w:t>
      </w:r>
      <w:r>
        <w:rPr>
          <w:rFonts w:ascii="方正小标宋简体" w:eastAsia="方正小标宋简体" w:hAnsi="Calibri" w:hint="eastAsia"/>
          <w:color w:val="000000"/>
          <w:sz w:val="44"/>
          <w:szCs w:val="44"/>
        </w:rPr>
        <w:t>优秀</w:t>
      </w:r>
      <w:r>
        <w:rPr>
          <w:rFonts w:ascii="方正小标宋简体" w:eastAsia="方正小标宋简体" w:hAnsi="Calibri" w:hint="eastAsia"/>
          <w:color w:val="000000"/>
          <w:sz w:val="44"/>
          <w:szCs w:val="44"/>
        </w:rPr>
        <w:t>学校名单</w:t>
      </w:r>
    </w:p>
    <w:p w:rsidR="008D2012" w:rsidRDefault="00BC7DA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32"/>
        </w:rPr>
        <w:t>一、优秀区域</w:t>
      </w:r>
    </w:p>
    <w:tbl>
      <w:tblPr>
        <w:tblW w:w="13716" w:type="dxa"/>
        <w:jc w:val="center"/>
        <w:tblLook w:val="04A0" w:firstRow="1" w:lastRow="0" w:firstColumn="1" w:lastColumn="0" w:noHBand="0" w:noVBand="1"/>
      </w:tblPr>
      <w:tblGrid>
        <w:gridCol w:w="1220"/>
        <w:gridCol w:w="2268"/>
        <w:gridCol w:w="3389"/>
        <w:gridCol w:w="1158"/>
        <w:gridCol w:w="2452"/>
        <w:gridCol w:w="3229"/>
      </w:tblGrid>
      <w:tr w:rsidR="008D2012">
        <w:trPr>
          <w:trHeight w:val="9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省份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区域名称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省份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区域名称</w:t>
            </w:r>
          </w:p>
        </w:tc>
      </w:tr>
      <w:tr w:rsidR="008D2012">
        <w:trPr>
          <w:trHeight w:val="34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北京市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海淀区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山东省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日照市岚山区</w:t>
            </w:r>
          </w:p>
        </w:tc>
      </w:tr>
      <w:tr w:rsidR="008D2012">
        <w:trPr>
          <w:trHeight w:val="34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西城区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河南省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南阳市内乡县</w:t>
            </w:r>
          </w:p>
        </w:tc>
      </w:tr>
      <w:tr w:rsidR="008D2012">
        <w:trPr>
          <w:trHeight w:val="34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河北省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张家口市怀来县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荥阳市</w:t>
            </w:r>
          </w:p>
        </w:tc>
      </w:tr>
      <w:tr w:rsidR="008D2012">
        <w:trPr>
          <w:trHeight w:val="34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保定市莲池区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湖北省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宜昌市西陵区</w:t>
            </w:r>
          </w:p>
        </w:tc>
      </w:tr>
      <w:tr w:rsidR="008D2012">
        <w:trPr>
          <w:trHeight w:val="483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山西省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长治市平顺县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武汉市硚口区</w:t>
            </w:r>
          </w:p>
        </w:tc>
      </w:tr>
      <w:tr w:rsidR="008D2012">
        <w:trPr>
          <w:trHeight w:val="34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运城市垣曲县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湖南省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长沙市开福区</w:t>
            </w:r>
          </w:p>
        </w:tc>
      </w:tr>
      <w:tr w:rsidR="008D2012">
        <w:trPr>
          <w:trHeight w:val="34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内蒙古自治区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鄂尔多斯市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广东省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中山市</w:t>
            </w:r>
          </w:p>
        </w:tc>
      </w:tr>
      <w:tr w:rsidR="008D2012">
        <w:trPr>
          <w:trHeight w:val="34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呼伦贝尔市阿荣旗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肇庆市德庆县</w:t>
            </w:r>
          </w:p>
        </w:tc>
      </w:tr>
      <w:tr w:rsidR="008D2012">
        <w:trPr>
          <w:trHeight w:val="34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辽宁省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沈阳市苏家屯区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广西壮族自治区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贵港市</w:t>
            </w:r>
          </w:p>
        </w:tc>
      </w:tr>
      <w:tr w:rsidR="008D2012">
        <w:trPr>
          <w:trHeight w:val="34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吉林省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长春新区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重庆市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江北区</w:t>
            </w:r>
          </w:p>
        </w:tc>
      </w:tr>
      <w:tr w:rsidR="008D2012">
        <w:trPr>
          <w:trHeight w:val="34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延边州汪清县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合川区</w:t>
            </w:r>
          </w:p>
        </w:tc>
      </w:tr>
      <w:tr w:rsidR="008D2012">
        <w:trPr>
          <w:trHeight w:val="34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上海市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宝山区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大足区</w:t>
            </w:r>
          </w:p>
        </w:tc>
      </w:tr>
      <w:tr w:rsidR="008D2012">
        <w:trPr>
          <w:trHeight w:val="34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普陀区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四川省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成都市锦江区</w:t>
            </w:r>
          </w:p>
        </w:tc>
      </w:tr>
      <w:tr w:rsidR="008D2012">
        <w:trPr>
          <w:trHeight w:val="34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江苏省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苏州昆山市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攀枝花市东区</w:t>
            </w:r>
          </w:p>
        </w:tc>
      </w:tr>
      <w:tr w:rsidR="008D2012">
        <w:trPr>
          <w:trHeight w:val="34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徐州市云龙区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贵州省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黔西南州</w:t>
            </w:r>
          </w:p>
        </w:tc>
      </w:tr>
      <w:tr w:rsidR="008D2012">
        <w:trPr>
          <w:trHeight w:val="34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浙江省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嘉兴市海盐县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云南省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文山州富宁县</w:t>
            </w:r>
          </w:p>
        </w:tc>
      </w:tr>
      <w:tr w:rsidR="008D2012">
        <w:trPr>
          <w:trHeight w:val="34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义乌市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甘肃省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武威市凉州区</w:t>
            </w:r>
          </w:p>
        </w:tc>
      </w:tr>
      <w:tr w:rsidR="008D2012">
        <w:trPr>
          <w:trHeight w:val="34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衢州市柯城区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武威市民勤县</w:t>
            </w:r>
          </w:p>
        </w:tc>
      </w:tr>
      <w:tr w:rsidR="008D2012">
        <w:trPr>
          <w:trHeight w:val="34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山东省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聊城市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青海省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西宁市城东区</w:t>
            </w:r>
          </w:p>
        </w:tc>
      </w:tr>
      <w:tr w:rsidR="008D2012">
        <w:trPr>
          <w:trHeight w:val="34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济南市历下区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宁夏回族自治区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银川市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西夏区</w:t>
            </w:r>
          </w:p>
        </w:tc>
      </w:tr>
    </w:tbl>
    <w:p w:rsidR="008D2012" w:rsidRDefault="00BC7DA1">
      <w:pPr>
        <w:ind w:firstLineChars="200" w:firstLine="640"/>
        <w:jc w:val="left"/>
        <w:rPr>
          <w:rFonts w:ascii="方正小标宋简体" w:eastAsia="黑体" w:hAnsi="方正小标宋简体" w:cs="方正小标宋简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</w:t>
      </w:r>
      <w:r>
        <w:rPr>
          <w:rFonts w:ascii="黑体" w:eastAsia="黑体" w:hAnsi="黑体" w:cs="黑体" w:hint="eastAsia"/>
          <w:sz w:val="32"/>
          <w:szCs w:val="32"/>
        </w:rPr>
        <w:t>、优秀</w:t>
      </w:r>
      <w:r>
        <w:rPr>
          <w:rFonts w:ascii="黑体" w:eastAsia="黑体" w:hAnsi="黑体" w:cs="黑体" w:hint="eastAsia"/>
          <w:sz w:val="32"/>
          <w:szCs w:val="32"/>
        </w:rPr>
        <w:t>学校（高等学校、职业院校）</w:t>
      </w:r>
    </w:p>
    <w:p w:rsidR="008D2012" w:rsidRDefault="008D2012">
      <w:pPr>
        <w:widowControl/>
        <w:shd w:val="clear" w:color="auto" w:fill="FFFFFF"/>
        <w:snapToGrid w:val="0"/>
        <w:jc w:val="left"/>
        <w:rPr>
          <w:rFonts w:ascii="Times New Roman" w:eastAsia="仿宋_GB2312" w:hAnsi="Times New Roman" w:cs="Times New Roman"/>
          <w:color w:val="4B4B4B"/>
          <w:kern w:val="0"/>
          <w:sz w:val="11"/>
          <w:szCs w:val="11"/>
        </w:rPr>
      </w:pPr>
    </w:p>
    <w:tbl>
      <w:tblPr>
        <w:tblW w:w="13356" w:type="dxa"/>
        <w:jc w:val="center"/>
        <w:tblLook w:val="04A0" w:firstRow="1" w:lastRow="0" w:firstColumn="1" w:lastColumn="0" w:noHBand="0" w:noVBand="1"/>
      </w:tblPr>
      <w:tblGrid>
        <w:gridCol w:w="1188"/>
        <w:gridCol w:w="2208"/>
        <w:gridCol w:w="3300"/>
        <w:gridCol w:w="1128"/>
        <w:gridCol w:w="2388"/>
        <w:gridCol w:w="3144"/>
      </w:tblGrid>
      <w:tr w:rsidR="008D2012">
        <w:trPr>
          <w:trHeight w:val="357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省份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学校</w:t>
            </w: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省份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学校</w:t>
            </w: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</w:tr>
      <w:tr w:rsidR="008D2012">
        <w:trPr>
          <w:trHeight w:val="357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北京市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清华大学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河南省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河南工业职业技术学院</w:t>
            </w:r>
          </w:p>
        </w:tc>
      </w:tr>
      <w:tr w:rsidR="008D2012">
        <w:trPr>
          <w:trHeight w:val="357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中国传媒大学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湖北省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华中师范大学</w:t>
            </w:r>
          </w:p>
        </w:tc>
      </w:tr>
      <w:tr w:rsidR="008D2012">
        <w:trPr>
          <w:trHeight w:val="357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北京工业大学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3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中南财经政法大学</w:t>
            </w:r>
          </w:p>
        </w:tc>
      </w:tr>
      <w:tr w:rsidR="008D2012">
        <w:trPr>
          <w:trHeight w:val="357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北京市商业学校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湖北工业大学</w:t>
            </w:r>
          </w:p>
        </w:tc>
      </w:tr>
      <w:tr w:rsidR="008D2012">
        <w:trPr>
          <w:trHeight w:val="357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北京财贸职业学院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湖南省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湖南师范大学</w:t>
            </w:r>
          </w:p>
        </w:tc>
      </w:tr>
      <w:tr w:rsidR="008D2012">
        <w:trPr>
          <w:trHeight w:val="357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天津市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天津市机电工业学校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长沙航空职业技术学院</w:t>
            </w:r>
          </w:p>
        </w:tc>
      </w:tr>
      <w:tr w:rsidR="008D2012">
        <w:trPr>
          <w:trHeight w:val="357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河北省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河北大学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广东省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中山大学</w:t>
            </w:r>
          </w:p>
        </w:tc>
      </w:tr>
      <w:tr w:rsidR="008D2012">
        <w:trPr>
          <w:trHeight w:val="357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山西省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中北大学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3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华南师范大学</w:t>
            </w:r>
          </w:p>
        </w:tc>
      </w:tr>
      <w:tr w:rsidR="008D2012">
        <w:trPr>
          <w:trHeight w:val="357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黑龙江省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黑龙江大学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3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广州医科大学</w:t>
            </w:r>
          </w:p>
        </w:tc>
      </w:tr>
      <w:tr w:rsidR="008D2012">
        <w:trPr>
          <w:trHeight w:val="355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哈尔滨铁道职业技术学院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3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广东白云学院</w:t>
            </w:r>
          </w:p>
        </w:tc>
      </w:tr>
      <w:tr w:rsidR="008D2012">
        <w:trPr>
          <w:trHeight w:val="357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上海市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华东师范大学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广东科贸职业学院</w:t>
            </w:r>
          </w:p>
        </w:tc>
      </w:tr>
      <w:tr w:rsidR="008D2012">
        <w:trPr>
          <w:trHeight w:val="357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华东理工大学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重庆市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重庆对外经贸学院</w:t>
            </w:r>
          </w:p>
        </w:tc>
      </w:tr>
      <w:tr w:rsidR="008D2012">
        <w:trPr>
          <w:trHeight w:val="357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上海交通大学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四川省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四川大学</w:t>
            </w:r>
          </w:p>
        </w:tc>
      </w:tr>
      <w:tr w:rsidR="008D2012">
        <w:trPr>
          <w:trHeight w:val="357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上海工程技术大学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3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电子科技大学</w:t>
            </w:r>
          </w:p>
        </w:tc>
      </w:tr>
      <w:tr w:rsidR="008D2012">
        <w:trPr>
          <w:trHeight w:val="357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江苏省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江南大学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3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西南医科大学</w:t>
            </w:r>
          </w:p>
        </w:tc>
      </w:tr>
      <w:tr w:rsidR="008D2012">
        <w:trPr>
          <w:trHeight w:val="357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浙江省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嘉兴技师学院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3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西南交通大学</w:t>
            </w:r>
          </w:p>
        </w:tc>
      </w:tr>
      <w:tr w:rsidR="008D2012">
        <w:trPr>
          <w:trHeight w:val="357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安徽省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安徽工业经济职业技术学院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3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四川交通职业技术学院</w:t>
            </w:r>
          </w:p>
        </w:tc>
      </w:tr>
      <w:tr w:rsidR="008D2012">
        <w:trPr>
          <w:trHeight w:val="35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2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安徽水利水电职业技术学院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甘肃省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兰州大学</w:t>
            </w:r>
          </w:p>
        </w:tc>
      </w:tr>
      <w:tr w:rsidR="008D2012">
        <w:trPr>
          <w:trHeight w:val="35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山东省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聊城职业技术学院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青海省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青海大学</w:t>
            </w:r>
          </w:p>
        </w:tc>
      </w:tr>
      <w:tr w:rsidR="008D2012">
        <w:trPr>
          <w:trHeight w:val="35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河南省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河南科技大学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</w:tr>
    </w:tbl>
    <w:p w:rsidR="008D2012" w:rsidRDefault="00BC7DA1">
      <w:pPr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/>
          <w:sz w:val="32"/>
          <w:szCs w:val="32"/>
        </w:rPr>
        <w:br w:type="page"/>
      </w:r>
    </w:p>
    <w:p w:rsidR="008D2012" w:rsidRDefault="00BC7DA1">
      <w:pPr>
        <w:ind w:firstLineChars="200" w:firstLine="640"/>
        <w:jc w:val="left"/>
        <w:rPr>
          <w:rFonts w:ascii="方正小标宋简体" w:eastAsia="黑体" w:hAnsi="方正小标宋简体" w:cs="方正小标宋简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三</w:t>
      </w:r>
      <w:r>
        <w:rPr>
          <w:rFonts w:ascii="黑体" w:eastAsia="黑体" w:hAnsi="黑体" w:cs="黑体" w:hint="eastAsia"/>
          <w:sz w:val="32"/>
          <w:szCs w:val="32"/>
        </w:rPr>
        <w:t>、优秀</w:t>
      </w:r>
      <w:r>
        <w:rPr>
          <w:rFonts w:ascii="黑体" w:eastAsia="黑体" w:hAnsi="黑体" w:cs="黑体" w:hint="eastAsia"/>
          <w:sz w:val="32"/>
          <w:szCs w:val="32"/>
        </w:rPr>
        <w:t>学校（</w:t>
      </w:r>
      <w:r>
        <w:rPr>
          <w:rFonts w:ascii="黑体" w:eastAsia="黑体" w:hAnsi="黑体" w:hint="eastAsia"/>
          <w:color w:val="000000"/>
          <w:sz w:val="36"/>
          <w:szCs w:val="36"/>
        </w:rPr>
        <w:t>中小学校</w:t>
      </w:r>
      <w:r>
        <w:rPr>
          <w:rFonts w:ascii="黑体" w:eastAsia="黑体" w:hAnsi="黑体" w:cs="黑体" w:hint="eastAsia"/>
          <w:sz w:val="32"/>
          <w:szCs w:val="32"/>
        </w:rPr>
        <w:t>）</w:t>
      </w:r>
    </w:p>
    <w:tbl>
      <w:tblPr>
        <w:tblW w:w="13817" w:type="dxa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1404"/>
        <w:gridCol w:w="4428"/>
        <w:gridCol w:w="996"/>
        <w:gridCol w:w="1440"/>
        <w:gridCol w:w="4613"/>
      </w:tblGrid>
      <w:tr w:rsidR="008D2012">
        <w:trPr>
          <w:trHeight w:val="90"/>
          <w:tblHeader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012" w:rsidRDefault="00BC7DA1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012" w:rsidRDefault="00BC7DA1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省份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012" w:rsidRDefault="00BC7DA1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012" w:rsidRDefault="00BC7DA1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012" w:rsidRDefault="00BC7DA1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省份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012" w:rsidRDefault="00BC7DA1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</w:tr>
      <w:tr w:rsidR="008D2012">
        <w:trPr>
          <w:trHeight w:val="454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北京市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北京市第一〇一中学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山西省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阳泉市下站小学校</w:t>
            </w:r>
          </w:p>
        </w:tc>
      </w:tr>
      <w:tr w:rsidR="008D2012">
        <w:trPr>
          <w:trHeight w:val="454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北京市第八十中学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运城市盐湖区涑水联合双语学校</w:t>
            </w:r>
          </w:p>
        </w:tc>
      </w:tr>
      <w:tr w:rsidR="008D2012">
        <w:trPr>
          <w:trHeight w:val="454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北京市第二十中学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大同市平城区第十八小学校</w:t>
            </w:r>
          </w:p>
        </w:tc>
      </w:tr>
      <w:tr w:rsidR="008D2012">
        <w:trPr>
          <w:trHeight w:val="454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北京市怀柔区第三小学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吕梁市文水县实验小学</w:t>
            </w:r>
          </w:p>
        </w:tc>
      </w:tr>
      <w:tr w:rsidR="008D2012">
        <w:trPr>
          <w:trHeight w:val="454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北京市第十一中学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辽宁省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本溪市平山区东明小学</w:t>
            </w:r>
          </w:p>
        </w:tc>
      </w:tr>
      <w:tr w:rsidR="008D2012">
        <w:trPr>
          <w:trHeight w:val="454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首都师范大学附属中学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吉林省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汪清县天桥岭镇第一小学</w:t>
            </w:r>
          </w:p>
        </w:tc>
      </w:tr>
      <w:tr w:rsidR="008D2012">
        <w:trPr>
          <w:trHeight w:val="454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北京市西城区西单小学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梅河口市第三实验小学</w:t>
            </w:r>
          </w:p>
        </w:tc>
      </w:tr>
      <w:tr w:rsidR="008D2012">
        <w:trPr>
          <w:trHeight w:val="454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北京市第一七一中学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长春市九台区西营城中心学校</w:t>
            </w:r>
          </w:p>
        </w:tc>
      </w:tr>
      <w:tr w:rsidR="008D2012">
        <w:trPr>
          <w:trHeight w:val="454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天津市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天津市宁河区芦台街第三小学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黑龙江省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黑河市第一中学</w:t>
            </w:r>
          </w:p>
        </w:tc>
      </w:tr>
      <w:tr w:rsidR="008D2012">
        <w:trPr>
          <w:trHeight w:val="454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天津市和平区中心小学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上海市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上海市嘉定区安亭小学</w:t>
            </w:r>
          </w:p>
        </w:tc>
      </w:tr>
      <w:tr w:rsidR="008D2012">
        <w:trPr>
          <w:trHeight w:val="454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天津市第二十一中学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上海市宝山区行知小学</w:t>
            </w:r>
          </w:p>
        </w:tc>
      </w:tr>
      <w:tr w:rsidR="008D2012">
        <w:trPr>
          <w:trHeight w:val="454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河北省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唐山市路北区光明实验小学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上海市闵行区莘松小学</w:t>
            </w:r>
          </w:p>
        </w:tc>
      </w:tr>
      <w:tr w:rsidR="008D2012">
        <w:trPr>
          <w:trHeight w:val="454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唐山市康各庄小学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上海市闵行区教育学院附属友爱实验中学</w:t>
            </w:r>
          </w:p>
        </w:tc>
      </w:tr>
      <w:tr w:rsidR="008D2012">
        <w:trPr>
          <w:trHeight w:val="454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张家口市怀来县沙城镇第六小学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上海市奉贤区洪庙中学</w:t>
            </w:r>
          </w:p>
        </w:tc>
      </w:tr>
      <w:tr w:rsidR="008D2012">
        <w:trPr>
          <w:trHeight w:val="454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山西省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太原市杏花岭区后小河小学校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上海市宝山区长江路小学</w:t>
            </w:r>
          </w:p>
        </w:tc>
      </w:tr>
      <w:tr w:rsidR="008D2012">
        <w:trPr>
          <w:trHeight w:val="454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运城市海仓学校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上海市第二师范学校附属小学</w:t>
            </w:r>
          </w:p>
        </w:tc>
      </w:tr>
      <w:tr w:rsidR="008D2012">
        <w:trPr>
          <w:trHeight w:val="454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忻州市定襄县第二实验小学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上海市闵行区浦汇小学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lastRenderedPageBreak/>
              <w:t>35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上海市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上海市晋元高级中学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浙江省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衢州市柯城区大成小学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上海市徐汇中学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浙江省临海市杜桥镇知溪小学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上海市杨浦区六一小学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海盐县向阳小学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江苏省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苏州工业园区星海小学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湖州市湖师附小教育集团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徐州市青年路小学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瑞安市汀田第三小学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昆山娄江实验学校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江山市中山小学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昆山市葛江中学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浙江省东阳市实验小学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南京市琅琊路小学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浙江省义乌市经济开发区学校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溧阳市永平小学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安徽省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合肥市六安路小学翠微分校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苏州工业园区车坊实验小学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芜湖市罗家闸小学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淮安生态文化旅游区开明中学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芜湖市棠梅小学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海安高级中学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福建省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泉州市培元中学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浙江省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杭州市学军小学教育集团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福建省南安市五星中学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浙江省绍兴市鲁迅小学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漳平市教师进修学校附属小学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绍兴市柯桥区华舍小学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古田县第一中学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杭州市萧山区益农镇中心小学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晋江市磁灶中学</w:t>
            </w:r>
          </w:p>
        </w:tc>
      </w:tr>
      <w:tr w:rsidR="008D2012">
        <w:trPr>
          <w:trHeight w:val="482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浙江省青田县第二中学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永春县第三实验小学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lastRenderedPageBreak/>
              <w:t>69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福建省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寿宁县大同小学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河南省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郑州群英中学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福建省德化第一中学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荥阳市第二初级中学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江西省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上饶市广信区第一小学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湖北省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宜昌市西陵区东山小学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山东省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高密市立新中学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黄石市铁山小学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滨州实验学校南校区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武汉市硚口区崇仁路小学汉江湾校区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菏泽市郓城县英才学校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襄阳市田家炳中学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青岛西海岸新区衡山路小学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武汉市硚口区体育馆小学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威海市鲸园小学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孝感市体育路学校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淄博市周村区南郊中学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湖南省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长沙市雅礼外国语学校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昌邑市都昌街道都昌小学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长沙市开福区清水塘溪泉湾小学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聊城市实验中学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长沙师范附属创远小学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聊城市阳谷县博济桥街道第一小学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长沙市岳麓区西雅中学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聊城市东昌府区奥森小学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长沙市长郡双语实验中学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青岛西海岸新区井冈山路小学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浏阳市禧和岭完全小学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河南省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华中师范大学附属清丰高级中学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长沙市芙蓉区修业学校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鹤壁市兰苑中学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长沙市天心区西湖小学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南阳市内乡县第六小学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长沙市长郡湘府中学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lastRenderedPageBreak/>
              <w:t>103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广东省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广州市越秀区小北路小学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广西壮族</w:t>
            </w:r>
          </w:p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自治区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桂平市社坡镇宝土小学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广州市越秀区文德路小学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贵港市平南县平南街道罗合小学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中山市东区水云轩小学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贵港市平南县平南街道中学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肇庆市德庆县官圩镇中心小学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重庆市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重庆市鲁能巴蜀中学校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中山市黄圃镇中学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重庆市大足区龙岗第一小学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肇庆市德庆县第二小学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重庆市第十八中学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深圳市水田小学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重庆市巴南区莲花小学校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广州市白云区平沙培英学校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重庆市渝北区鲁能巴蜀小学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肇庆市德庆县武垄中学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重庆市大足区昌州小学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梅州市梅县区高级中学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重庆市九龙坡区铝城小学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广州市白云区方圆实验小学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重庆市璧山区文风小学校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广西壮族自治区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贵港市平南县平南街道附城小学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重庆两江新区行远小学校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贵港市覃塘区实验小学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重庆市璧山区凤凰小学校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贵港市港南区第一小学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重庆市大渡口区跳磴小学校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贵港市港北区第二初级中学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四川省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成都市树德小学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贵港市港北区金港小学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攀枝花市第一小学校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贵港市覃塘区三里镇中心小学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成都市树德实验中学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lastRenderedPageBreak/>
              <w:t>137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四川省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电子科技大学附属实验小学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甘肃省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兰州新区第一初级中学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成都石室中学初中学校青龙校区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金塔县北苑小学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成都七中万达学校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天水市逸夫实验中学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成都市成华小学校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民勤县第一中学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攀枝花市第二十一中小学校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青海省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西宁市杨家庄小学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成都市金牛实验中学校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西宁市长青小学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贵州省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贵阳市实验小学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青海油田第四小学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云南省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富宁县里达镇中心小学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宁夏回族</w:t>
            </w:r>
          </w:p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自治区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银川市中关村小学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甘肃省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武威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市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新城区第一小学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固原市第三中学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天祝县城关第二小学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银川市中关村中学</w:t>
            </w:r>
          </w:p>
        </w:tc>
      </w:tr>
      <w:tr w:rsidR="008D2012">
        <w:trPr>
          <w:trHeight w:val="5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8D201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2" w:rsidRDefault="00BC7DA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民勤县南关小学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012" w:rsidRDefault="008D20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012" w:rsidRDefault="008D20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012" w:rsidRDefault="008D20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D2012" w:rsidRDefault="008D2012">
      <w:pPr>
        <w:spacing w:line="520" w:lineRule="exact"/>
        <w:rPr>
          <w:rFonts w:ascii="仿宋_GB2312" w:eastAsia="仿宋_GB2312" w:hAnsi="宋体" w:cs="Times New Roman"/>
          <w:sz w:val="32"/>
          <w:szCs w:val="32"/>
        </w:rPr>
      </w:pPr>
    </w:p>
    <w:sectPr w:rsidR="008D2012">
      <w:footerReference w:type="default" r:id="rId8"/>
      <w:pgSz w:w="16838" w:h="11906" w:orient="landscape"/>
      <w:pgMar w:top="1191" w:right="1440" w:bottom="1191" w:left="144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A1" w:rsidRDefault="00BC7DA1">
      <w:r>
        <w:separator/>
      </w:r>
    </w:p>
  </w:endnote>
  <w:endnote w:type="continuationSeparator" w:id="0">
    <w:p w:rsidR="00BC7DA1" w:rsidRDefault="00BC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12" w:rsidRDefault="00BC7DA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8A7E05" wp14:editId="1011616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2012" w:rsidRDefault="00BC7DA1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A692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D2012" w:rsidRDefault="00BC7DA1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A6924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A1" w:rsidRDefault="00BC7DA1">
      <w:r>
        <w:separator/>
      </w:r>
    </w:p>
  </w:footnote>
  <w:footnote w:type="continuationSeparator" w:id="0">
    <w:p w:rsidR="00BC7DA1" w:rsidRDefault="00BC7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wNzYyNzlhYjI0MDVjZTJiYjcxZmFjNmZkYmQ0NmQifQ=="/>
  </w:docVars>
  <w:rsids>
    <w:rsidRoot w:val="00387E33"/>
    <w:rsid w:val="000217F1"/>
    <w:rsid w:val="00081005"/>
    <w:rsid w:val="000B7EE7"/>
    <w:rsid w:val="000C6D6D"/>
    <w:rsid w:val="0010363A"/>
    <w:rsid w:val="0010474C"/>
    <w:rsid w:val="00116528"/>
    <w:rsid w:val="00130FBB"/>
    <w:rsid w:val="00142513"/>
    <w:rsid w:val="00151943"/>
    <w:rsid w:val="00166D6F"/>
    <w:rsid w:val="00191218"/>
    <w:rsid w:val="001A6924"/>
    <w:rsid w:val="001F631A"/>
    <w:rsid w:val="00206F17"/>
    <w:rsid w:val="00246F3A"/>
    <w:rsid w:val="00290D4F"/>
    <w:rsid w:val="002B2B00"/>
    <w:rsid w:val="002F46F8"/>
    <w:rsid w:val="003313A6"/>
    <w:rsid w:val="00345FD6"/>
    <w:rsid w:val="0036083A"/>
    <w:rsid w:val="0036379D"/>
    <w:rsid w:val="00387E33"/>
    <w:rsid w:val="003C411B"/>
    <w:rsid w:val="003D5CE2"/>
    <w:rsid w:val="003F5201"/>
    <w:rsid w:val="004238DA"/>
    <w:rsid w:val="0043264F"/>
    <w:rsid w:val="00433C7D"/>
    <w:rsid w:val="00457D39"/>
    <w:rsid w:val="004C7D14"/>
    <w:rsid w:val="004F510C"/>
    <w:rsid w:val="00573FB2"/>
    <w:rsid w:val="005E39CA"/>
    <w:rsid w:val="006051E3"/>
    <w:rsid w:val="00673D98"/>
    <w:rsid w:val="006874EB"/>
    <w:rsid w:val="006B4B69"/>
    <w:rsid w:val="006D1D5B"/>
    <w:rsid w:val="006E2111"/>
    <w:rsid w:val="006E4ABF"/>
    <w:rsid w:val="006F07C0"/>
    <w:rsid w:val="006F62E8"/>
    <w:rsid w:val="00706DFD"/>
    <w:rsid w:val="00751602"/>
    <w:rsid w:val="00794A7D"/>
    <w:rsid w:val="00797B7C"/>
    <w:rsid w:val="007E6C77"/>
    <w:rsid w:val="007F7EFC"/>
    <w:rsid w:val="008508E6"/>
    <w:rsid w:val="00875968"/>
    <w:rsid w:val="00880196"/>
    <w:rsid w:val="008A47FD"/>
    <w:rsid w:val="008A5692"/>
    <w:rsid w:val="008D2012"/>
    <w:rsid w:val="0094239F"/>
    <w:rsid w:val="00951E64"/>
    <w:rsid w:val="00964330"/>
    <w:rsid w:val="009657B9"/>
    <w:rsid w:val="00982BBF"/>
    <w:rsid w:val="00994D37"/>
    <w:rsid w:val="009F62BB"/>
    <w:rsid w:val="009F6C64"/>
    <w:rsid w:val="00A03CFF"/>
    <w:rsid w:val="00A042C1"/>
    <w:rsid w:val="00A13FE3"/>
    <w:rsid w:val="00A238B3"/>
    <w:rsid w:val="00A42ECA"/>
    <w:rsid w:val="00A5323B"/>
    <w:rsid w:val="00A543D5"/>
    <w:rsid w:val="00A97C85"/>
    <w:rsid w:val="00AC3D45"/>
    <w:rsid w:val="00AC4E99"/>
    <w:rsid w:val="00AC70E4"/>
    <w:rsid w:val="00AD5110"/>
    <w:rsid w:val="00B1439A"/>
    <w:rsid w:val="00B62796"/>
    <w:rsid w:val="00B77BF9"/>
    <w:rsid w:val="00B85C1A"/>
    <w:rsid w:val="00B86CE4"/>
    <w:rsid w:val="00BC4A6E"/>
    <w:rsid w:val="00BC7DA1"/>
    <w:rsid w:val="00C12C72"/>
    <w:rsid w:val="00C15762"/>
    <w:rsid w:val="00C35D05"/>
    <w:rsid w:val="00C3781E"/>
    <w:rsid w:val="00C837F0"/>
    <w:rsid w:val="00CC3090"/>
    <w:rsid w:val="00D04C27"/>
    <w:rsid w:val="00D15F43"/>
    <w:rsid w:val="00D330C7"/>
    <w:rsid w:val="00D452E4"/>
    <w:rsid w:val="00D74615"/>
    <w:rsid w:val="00D86FB3"/>
    <w:rsid w:val="00D918AF"/>
    <w:rsid w:val="00DA14C6"/>
    <w:rsid w:val="00DA4BE1"/>
    <w:rsid w:val="00DA6B93"/>
    <w:rsid w:val="00DB0CD3"/>
    <w:rsid w:val="00DD657A"/>
    <w:rsid w:val="00E10195"/>
    <w:rsid w:val="00E153DE"/>
    <w:rsid w:val="00E3486B"/>
    <w:rsid w:val="00E42802"/>
    <w:rsid w:val="00E62025"/>
    <w:rsid w:val="00E63146"/>
    <w:rsid w:val="00E807E3"/>
    <w:rsid w:val="00EC0E6E"/>
    <w:rsid w:val="00EF0189"/>
    <w:rsid w:val="00F127E5"/>
    <w:rsid w:val="00F75A8F"/>
    <w:rsid w:val="00FA1F91"/>
    <w:rsid w:val="00FA73E6"/>
    <w:rsid w:val="00FE140D"/>
    <w:rsid w:val="020578DF"/>
    <w:rsid w:val="031B2D9D"/>
    <w:rsid w:val="047C3782"/>
    <w:rsid w:val="0699257D"/>
    <w:rsid w:val="0CD6353B"/>
    <w:rsid w:val="0D7978E1"/>
    <w:rsid w:val="0DA75002"/>
    <w:rsid w:val="0FDA601F"/>
    <w:rsid w:val="117D7928"/>
    <w:rsid w:val="14F94EFA"/>
    <w:rsid w:val="17483361"/>
    <w:rsid w:val="193D1CF1"/>
    <w:rsid w:val="197502BE"/>
    <w:rsid w:val="19B178FC"/>
    <w:rsid w:val="1B0F0CB6"/>
    <w:rsid w:val="223E3E3C"/>
    <w:rsid w:val="23CD7AE6"/>
    <w:rsid w:val="25C17357"/>
    <w:rsid w:val="276C6809"/>
    <w:rsid w:val="283D4068"/>
    <w:rsid w:val="28AE6230"/>
    <w:rsid w:val="29B05B25"/>
    <w:rsid w:val="2F647E80"/>
    <w:rsid w:val="34817683"/>
    <w:rsid w:val="35017E13"/>
    <w:rsid w:val="35562616"/>
    <w:rsid w:val="35637239"/>
    <w:rsid w:val="36136CFB"/>
    <w:rsid w:val="36E253D8"/>
    <w:rsid w:val="387C7014"/>
    <w:rsid w:val="39811FE9"/>
    <w:rsid w:val="3A0B21E6"/>
    <w:rsid w:val="3C45464E"/>
    <w:rsid w:val="3C6D0B03"/>
    <w:rsid w:val="3D2131B3"/>
    <w:rsid w:val="3FFD24EA"/>
    <w:rsid w:val="4048750D"/>
    <w:rsid w:val="41B31088"/>
    <w:rsid w:val="42C9416A"/>
    <w:rsid w:val="45D64208"/>
    <w:rsid w:val="46D16EAB"/>
    <w:rsid w:val="481D0EAC"/>
    <w:rsid w:val="49FB2540"/>
    <w:rsid w:val="4AD564A9"/>
    <w:rsid w:val="4C1C2761"/>
    <w:rsid w:val="503D27B0"/>
    <w:rsid w:val="50A10611"/>
    <w:rsid w:val="5B501A80"/>
    <w:rsid w:val="5B702F96"/>
    <w:rsid w:val="5B754C42"/>
    <w:rsid w:val="5C7B6152"/>
    <w:rsid w:val="5D493F50"/>
    <w:rsid w:val="5D8660BC"/>
    <w:rsid w:val="5F9848A7"/>
    <w:rsid w:val="63F928A5"/>
    <w:rsid w:val="69857CD5"/>
    <w:rsid w:val="69F63D02"/>
    <w:rsid w:val="6F7418FF"/>
    <w:rsid w:val="705D36A4"/>
    <w:rsid w:val="73494C29"/>
    <w:rsid w:val="7A122D04"/>
    <w:rsid w:val="7A7E19A2"/>
    <w:rsid w:val="7AEC35AA"/>
    <w:rsid w:val="7B35504A"/>
    <w:rsid w:val="7BD43AB8"/>
    <w:rsid w:val="7CC6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561</Words>
  <Characters>3201</Characters>
  <Application>Microsoft Office Word</Application>
  <DocSecurity>0</DocSecurity>
  <Lines>26</Lines>
  <Paragraphs>7</Paragraphs>
  <ScaleCrop>false</ScaleCrop>
  <Company>china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中央电化教育馆培训中心</dc:creator>
  <cp:lastModifiedBy>dell</cp:lastModifiedBy>
  <cp:revision>17</cp:revision>
  <cp:lastPrinted>2022-10-14T01:35:00Z</cp:lastPrinted>
  <dcterms:created xsi:type="dcterms:W3CDTF">2019-03-20T01:14:00Z</dcterms:created>
  <dcterms:modified xsi:type="dcterms:W3CDTF">2022-11-09T08:55:00Z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04467737B4824505871DA0510ABE267B</vt:lpwstr>
  </property>
</Properties>
</file>